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50BF" w14:textId="3C7BDC41" w:rsidR="008F32F8" w:rsidRPr="00342715" w:rsidRDefault="0003357F">
      <w:pPr>
        <w:rPr>
          <w:rFonts w:ascii="Arial" w:hAnsi="Arial" w:cs="Arial"/>
          <w:sz w:val="22"/>
          <w:szCs w:val="22"/>
        </w:rPr>
      </w:pPr>
      <w:r w:rsidRPr="00342715">
        <w:rPr>
          <w:rFonts w:ascii="Arial" w:hAnsi="Arial" w:cs="Arial"/>
          <w:sz w:val="22"/>
          <w:szCs w:val="22"/>
        </w:rPr>
        <w:t>Summary of minutes for meeting on 11 February 202</w:t>
      </w:r>
      <w:r w:rsidR="00342715" w:rsidRPr="00342715">
        <w:rPr>
          <w:rFonts w:ascii="Arial" w:hAnsi="Arial" w:cs="Arial"/>
          <w:sz w:val="22"/>
          <w:szCs w:val="22"/>
        </w:rPr>
        <w:t>6</w:t>
      </w:r>
    </w:p>
    <w:p w14:paraId="59CBAFBD" w14:textId="77777777" w:rsidR="0003357F" w:rsidRPr="00342715" w:rsidRDefault="0003357F">
      <w:pPr>
        <w:rPr>
          <w:rFonts w:ascii="Arial" w:hAnsi="Arial" w:cs="Arial"/>
          <w:sz w:val="22"/>
          <w:szCs w:val="22"/>
        </w:rPr>
      </w:pPr>
    </w:p>
    <w:p w14:paraId="7621C544" w14:textId="77777777" w:rsidR="0003357F" w:rsidRPr="00342715" w:rsidRDefault="0003357F">
      <w:pPr>
        <w:rPr>
          <w:rFonts w:ascii="Arial" w:hAnsi="Arial" w:cs="Arial"/>
          <w:b/>
          <w:sz w:val="22"/>
          <w:szCs w:val="22"/>
        </w:rPr>
      </w:pPr>
      <w:r w:rsidRPr="00342715">
        <w:rPr>
          <w:rFonts w:ascii="Arial" w:hAnsi="Arial" w:cs="Arial"/>
          <w:b/>
          <w:sz w:val="22"/>
          <w:szCs w:val="22"/>
        </w:rPr>
        <w:t>Finance</w:t>
      </w:r>
    </w:p>
    <w:p w14:paraId="0899B938" w14:textId="106AAB3E" w:rsidR="0003357F" w:rsidRPr="00342715" w:rsidRDefault="0003357F">
      <w:pPr>
        <w:rPr>
          <w:rFonts w:ascii="Arial" w:hAnsi="Arial" w:cs="Arial"/>
          <w:sz w:val="22"/>
          <w:szCs w:val="22"/>
        </w:rPr>
      </w:pPr>
      <w:r w:rsidRPr="00342715">
        <w:rPr>
          <w:rFonts w:ascii="Arial" w:hAnsi="Arial" w:cs="Arial"/>
          <w:sz w:val="22"/>
          <w:szCs w:val="22"/>
        </w:rPr>
        <w:t xml:space="preserve">The committee looked at TAT’s Financial Checklist. The only point we do not have covered is a </w:t>
      </w:r>
      <w:r w:rsidR="00342715">
        <w:rPr>
          <w:rFonts w:ascii="Arial" w:hAnsi="Arial" w:cs="Arial"/>
          <w:sz w:val="22"/>
          <w:szCs w:val="22"/>
        </w:rPr>
        <w:t xml:space="preserve">Management </w:t>
      </w:r>
      <w:r w:rsidRPr="00342715">
        <w:rPr>
          <w:rFonts w:ascii="Arial" w:hAnsi="Arial" w:cs="Arial"/>
          <w:sz w:val="22"/>
          <w:szCs w:val="22"/>
        </w:rPr>
        <w:t>Risk Register. We will look at this at our next meeting.</w:t>
      </w:r>
    </w:p>
    <w:p w14:paraId="0C634209" w14:textId="77777777" w:rsidR="0003357F" w:rsidRPr="00342715" w:rsidRDefault="0003357F">
      <w:pPr>
        <w:rPr>
          <w:rFonts w:ascii="Arial" w:hAnsi="Arial" w:cs="Arial"/>
          <w:sz w:val="22"/>
          <w:szCs w:val="22"/>
        </w:rPr>
      </w:pPr>
      <w:r w:rsidRPr="00342715">
        <w:rPr>
          <w:rFonts w:ascii="Arial" w:hAnsi="Arial" w:cs="Arial"/>
          <w:sz w:val="22"/>
          <w:szCs w:val="22"/>
        </w:rPr>
        <w:t xml:space="preserve">Because of the rises in bank charges for depositing cash, the committee agreed a new policy for handling cash. Amounts below the member concerned will </w:t>
      </w:r>
      <w:r w:rsidR="008961C6" w:rsidRPr="00342715">
        <w:rPr>
          <w:rFonts w:ascii="Arial" w:hAnsi="Arial" w:cs="Arial"/>
          <w:sz w:val="22"/>
          <w:szCs w:val="22"/>
        </w:rPr>
        <w:t>keep the cash and pay the equivalent amount in by Bank Transfer and email the Treasurer confirming the transaction. For amounts over £200, two members of the committee will count the cash and confirm the transaction to the Treasurer.</w:t>
      </w:r>
    </w:p>
    <w:p w14:paraId="56E8F895" w14:textId="77777777" w:rsidR="00D57D38" w:rsidRPr="00342715" w:rsidRDefault="00D57D38">
      <w:pPr>
        <w:rPr>
          <w:rFonts w:ascii="Arial" w:hAnsi="Arial" w:cs="Arial"/>
          <w:b/>
          <w:sz w:val="22"/>
          <w:szCs w:val="22"/>
        </w:rPr>
      </w:pPr>
    </w:p>
    <w:p w14:paraId="42955780" w14:textId="77777777" w:rsidR="008961C6" w:rsidRPr="00342715" w:rsidRDefault="008961C6">
      <w:pPr>
        <w:rPr>
          <w:rFonts w:ascii="Arial" w:hAnsi="Arial" w:cs="Arial"/>
          <w:b/>
          <w:sz w:val="22"/>
          <w:szCs w:val="22"/>
        </w:rPr>
      </w:pPr>
      <w:r w:rsidRPr="00342715">
        <w:rPr>
          <w:rFonts w:ascii="Arial" w:hAnsi="Arial" w:cs="Arial"/>
          <w:b/>
          <w:sz w:val="22"/>
          <w:szCs w:val="22"/>
        </w:rPr>
        <w:t>Website &amp; Online Safety Matters</w:t>
      </w:r>
    </w:p>
    <w:p w14:paraId="764AAE80" w14:textId="77777777" w:rsidR="008961C6" w:rsidRPr="00342715" w:rsidRDefault="0096554C">
      <w:pPr>
        <w:rPr>
          <w:rFonts w:ascii="Arial" w:hAnsi="Arial" w:cs="Arial"/>
          <w:sz w:val="22"/>
          <w:szCs w:val="22"/>
        </w:rPr>
      </w:pPr>
      <w:r w:rsidRPr="00342715">
        <w:rPr>
          <w:rFonts w:ascii="Arial" w:hAnsi="Arial" w:cs="Arial"/>
          <w:sz w:val="22"/>
          <w:szCs w:val="22"/>
        </w:rPr>
        <w:t>There have been an increasing number of phishing emails and we suspect that information from our website is being used. It was decided that in future only a summary of the minutes of committee meetings will be published on the website. Knole u3a members will be notified that they will be able to request a full copy from the Secretary.</w:t>
      </w:r>
    </w:p>
    <w:p w14:paraId="2A155F02" w14:textId="77777777" w:rsidR="0096554C" w:rsidRPr="00342715" w:rsidRDefault="0096554C">
      <w:pPr>
        <w:rPr>
          <w:rFonts w:ascii="Arial" w:hAnsi="Arial" w:cs="Arial"/>
          <w:sz w:val="22"/>
          <w:szCs w:val="22"/>
        </w:rPr>
      </w:pPr>
      <w:r w:rsidRPr="00342715">
        <w:rPr>
          <w:rFonts w:ascii="Arial" w:hAnsi="Arial" w:cs="Arial"/>
          <w:sz w:val="22"/>
          <w:szCs w:val="22"/>
        </w:rPr>
        <w:t>Other issues pertaining to the website were discussed including the ongoing concerns that u3a generic email addresses are linked to private email addresses and are revealed on reply. This problem will be discussed with the website host. Alternatives will be researched.</w:t>
      </w:r>
    </w:p>
    <w:p w14:paraId="10EAA8F8" w14:textId="77777777" w:rsidR="00D57D38" w:rsidRPr="00342715" w:rsidRDefault="00D57D38">
      <w:pPr>
        <w:rPr>
          <w:rFonts w:ascii="Arial" w:hAnsi="Arial" w:cs="Arial"/>
          <w:b/>
          <w:sz w:val="22"/>
          <w:szCs w:val="22"/>
        </w:rPr>
      </w:pPr>
    </w:p>
    <w:p w14:paraId="1560F263" w14:textId="77777777" w:rsidR="0096554C" w:rsidRPr="00342715" w:rsidRDefault="0096554C">
      <w:pPr>
        <w:rPr>
          <w:rFonts w:ascii="Arial" w:hAnsi="Arial" w:cs="Arial"/>
          <w:b/>
          <w:sz w:val="22"/>
          <w:szCs w:val="22"/>
        </w:rPr>
      </w:pPr>
      <w:r w:rsidRPr="00342715">
        <w:rPr>
          <w:rFonts w:ascii="Arial" w:hAnsi="Arial" w:cs="Arial"/>
          <w:b/>
          <w:sz w:val="22"/>
          <w:szCs w:val="22"/>
        </w:rPr>
        <w:t>Document Storage System</w:t>
      </w:r>
    </w:p>
    <w:p w14:paraId="433F6D99" w14:textId="77777777" w:rsidR="0096554C" w:rsidRPr="00342715" w:rsidRDefault="0096554C">
      <w:pPr>
        <w:rPr>
          <w:rFonts w:ascii="Arial" w:hAnsi="Arial" w:cs="Arial"/>
          <w:sz w:val="22"/>
          <w:szCs w:val="22"/>
        </w:rPr>
      </w:pPr>
      <w:r w:rsidRPr="00342715">
        <w:rPr>
          <w:rFonts w:ascii="Arial" w:hAnsi="Arial" w:cs="Arial"/>
          <w:sz w:val="22"/>
          <w:szCs w:val="22"/>
        </w:rPr>
        <w:t xml:space="preserve">The need for a central online document storage system for Knole u3a was discussed. One concern was that </w:t>
      </w:r>
      <w:r w:rsidR="00261785" w:rsidRPr="00342715">
        <w:rPr>
          <w:rFonts w:ascii="Arial" w:hAnsi="Arial" w:cs="Arial"/>
          <w:sz w:val="22"/>
          <w:szCs w:val="22"/>
        </w:rPr>
        <w:t xml:space="preserve">older version of software, e.g. Word and Excel that many of the current committee use, do not work on </w:t>
      </w:r>
      <w:r w:rsidR="00D57D38" w:rsidRPr="00342715">
        <w:rPr>
          <w:rFonts w:ascii="Arial" w:hAnsi="Arial" w:cs="Arial"/>
          <w:sz w:val="22"/>
          <w:szCs w:val="22"/>
        </w:rPr>
        <w:t>the more recent systems. Research needed.</w:t>
      </w:r>
    </w:p>
    <w:p w14:paraId="735C51CF" w14:textId="77777777" w:rsidR="00D57D38" w:rsidRPr="00342715" w:rsidRDefault="00D57D38">
      <w:pPr>
        <w:rPr>
          <w:rFonts w:ascii="Arial" w:hAnsi="Arial" w:cs="Arial"/>
          <w:b/>
          <w:sz w:val="22"/>
          <w:szCs w:val="22"/>
        </w:rPr>
      </w:pPr>
    </w:p>
    <w:p w14:paraId="37BB5A20" w14:textId="77777777" w:rsidR="00D57D38" w:rsidRPr="00342715" w:rsidRDefault="00D57D38">
      <w:pPr>
        <w:rPr>
          <w:rFonts w:ascii="Arial" w:hAnsi="Arial" w:cs="Arial"/>
          <w:b/>
          <w:sz w:val="22"/>
          <w:szCs w:val="22"/>
        </w:rPr>
      </w:pPr>
      <w:r w:rsidRPr="00342715">
        <w:rPr>
          <w:rFonts w:ascii="Arial" w:hAnsi="Arial" w:cs="Arial"/>
          <w:b/>
          <w:sz w:val="22"/>
          <w:szCs w:val="22"/>
        </w:rPr>
        <w:t>AGM Preparation</w:t>
      </w:r>
    </w:p>
    <w:p w14:paraId="297D5511" w14:textId="77777777" w:rsidR="00D57D38" w:rsidRPr="00342715" w:rsidRDefault="00D57D38">
      <w:pPr>
        <w:rPr>
          <w:rFonts w:ascii="Arial" w:hAnsi="Arial" w:cs="Arial"/>
          <w:sz w:val="22"/>
          <w:szCs w:val="22"/>
        </w:rPr>
      </w:pPr>
      <w:r w:rsidRPr="00342715">
        <w:rPr>
          <w:rFonts w:ascii="Arial" w:hAnsi="Arial" w:cs="Arial"/>
          <w:sz w:val="22"/>
          <w:szCs w:val="22"/>
        </w:rPr>
        <w:t>The possibility of a demonstration of the Third Age Trust’s website to introduce members to what is available was discussed. Plus a demonstration of how to use Beacon.</w:t>
      </w:r>
    </w:p>
    <w:p w14:paraId="4835460A" w14:textId="77777777" w:rsidR="00D57D38" w:rsidRPr="00342715" w:rsidRDefault="00D57D38">
      <w:pPr>
        <w:rPr>
          <w:rFonts w:ascii="Arial" w:hAnsi="Arial" w:cs="Arial"/>
          <w:sz w:val="22"/>
          <w:szCs w:val="22"/>
        </w:rPr>
      </w:pPr>
    </w:p>
    <w:p w14:paraId="3ECCD7CE" w14:textId="77777777" w:rsidR="00D57D38" w:rsidRPr="00342715" w:rsidRDefault="00D57D38">
      <w:pPr>
        <w:rPr>
          <w:rFonts w:ascii="Arial" w:hAnsi="Arial" w:cs="Arial"/>
          <w:b/>
          <w:sz w:val="22"/>
          <w:szCs w:val="22"/>
        </w:rPr>
      </w:pPr>
      <w:r w:rsidRPr="00342715">
        <w:rPr>
          <w:rFonts w:ascii="Arial" w:hAnsi="Arial" w:cs="Arial"/>
          <w:b/>
          <w:sz w:val="22"/>
          <w:szCs w:val="22"/>
        </w:rPr>
        <w:t>Group Contacts Meeting</w:t>
      </w:r>
    </w:p>
    <w:p w14:paraId="537FE26F" w14:textId="77777777" w:rsidR="00D57D38" w:rsidRPr="00342715" w:rsidRDefault="00D57D38">
      <w:pPr>
        <w:rPr>
          <w:rFonts w:ascii="Arial" w:hAnsi="Arial" w:cs="Arial"/>
          <w:sz w:val="22"/>
          <w:szCs w:val="22"/>
        </w:rPr>
      </w:pPr>
      <w:r w:rsidRPr="00342715">
        <w:rPr>
          <w:rFonts w:ascii="Arial" w:hAnsi="Arial" w:cs="Arial"/>
          <w:sz w:val="22"/>
          <w:szCs w:val="22"/>
        </w:rPr>
        <w:t>The venue and date were discussed. The provisional date of 15 April was agreed but to be confirmed. Various venues were suggested as an alternative to Otford Memorial hall. An agenda needs to be decided.</w:t>
      </w:r>
    </w:p>
    <w:p w14:paraId="6C1EAC0A" w14:textId="77777777" w:rsidR="00D57D38" w:rsidRPr="00342715" w:rsidRDefault="00D57D38">
      <w:pPr>
        <w:rPr>
          <w:rFonts w:ascii="Arial" w:hAnsi="Arial" w:cs="Arial"/>
          <w:sz w:val="22"/>
          <w:szCs w:val="22"/>
        </w:rPr>
      </w:pPr>
    </w:p>
    <w:p w14:paraId="6FBAF52A" w14:textId="77777777" w:rsidR="00D57D38" w:rsidRPr="00342715" w:rsidRDefault="00D57D38">
      <w:pPr>
        <w:rPr>
          <w:rFonts w:ascii="Arial" w:hAnsi="Arial" w:cs="Arial"/>
          <w:b/>
          <w:sz w:val="22"/>
          <w:szCs w:val="22"/>
        </w:rPr>
      </w:pPr>
      <w:r w:rsidRPr="00342715">
        <w:rPr>
          <w:rFonts w:ascii="Arial" w:hAnsi="Arial" w:cs="Arial"/>
          <w:b/>
          <w:sz w:val="22"/>
          <w:szCs w:val="22"/>
        </w:rPr>
        <w:t>Any Other Matters</w:t>
      </w:r>
    </w:p>
    <w:p w14:paraId="725C3E12" w14:textId="77777777" w:rsidR="00D57D38" w:rsidRPr="00342715" w:rsidRDefault="00D57D38" w:rsidP="00D57D38">
      <w:pPr>
        <w:pStyle w:val="ListParagraph"/>
        <w:numPr>
          <w:ilvl w:val="0"/>
          <w:numId w:val="2"/>
        </w:numPr>
        <w:rPr>
          <w:rFonts w:ascii="Arial" w:hAnsi="Arial" w:cs="Arial"/>
          <w:sz w:val="22"/>
          <w:szCs w:val="22"/>
        </w:rPr>
      </w:pPr>
      <w:r w:rsidRPr="00342715">
        <w:rPr>
          <w:rFonts w:ascii="Arial" w:hAnsi="Arial" w:cs="Arial"/>
          <w:sz w:val="22"/>
          <w:szCs w:val="22"/>
        </w:rPr>
        <w:t xml:space="preserve">The Money Matters group is to be taken over by Sevenoaks u3a </w:t>
      </w:r>
    </w:p>
    <w:p w14:paraId="57C63572" w14:textId="77777777" w:rsidR="00D57D38" w:rsidRPr="00342715" w:rsidRDefault="00D57D38" w:rsidP="00D57D38">
      <w:pPr>
        <w:pStyle w:val="ListParagraph"/>
        <w:numPr>
          <w:ilvl w:val="0"/>
          <w:numId w:val="2"/>
        </w:numPr>
        <w:rPr>
          <w:rFonts w:ascii="Arial" w:hAnsi="Arial" w:cs="Arial"/>
          <w:sz w:val="22"/>
          <w:szCs w:val="22"/>
        </w:rPr>
      </w:pPr>
      <w:r w:rsidRPr="00342715">
        <w:rPr>
          <w:rFonts w:ascii="Arial" w:hAnsi="Arial" w:cs="Arial"/>
          <w:sz w:val="22"/>
          <w:szCs w:val="22"/>
        </w:rPr>
        <w:t>There has been a very positive response to the  taster for Pickleball</w:t>
      </w:r>
    </w:p>
    <w:p w14:paraId="69FD2875" w14:textId="77777777" w:rsidR="00D61910" w:rsidRPr="00342715" w:rsidRDefault="00D61910" w:rsidP="00D57D38">
      <w:pPr>
        <w:pStyle w:val="ListParagraph"/>
        <w:numPr>
          <w:ilvl w:val="0"/>
          <w:numId w:val="2"/>
        </w:numPr>
        <w:rPr>
          <w:rFonts w:ascii="Arial" w:hAnsi="Arial" w:cs="Arial"/>
          <w:sz w:val="22"/>
          <w:szCs w:val="22"/>
        </w:rPr>
      </w:pPr>
      <w:r w:rsidRPr="00342715">
        <w:rPr>
          <w:rFonts w:ascii="Arial" w:hAnsi="Arial" w:cs="Arial"/>
          <w:sz w:val="22"/>
          <w:szCs w:val="22"/>
        </w:rPr>
        <w:t>There will be a meeting for new members on Monday 2 March</w:t>
      </w:r>
    </w:p>
    <w:p w14:paraId="30060CBC" w14:textId="77777777" w:rsidR="00D61910" w:rsidRPr="00342715" w:rsidRDefault="00D61910" w:rsidP="00D61910">
      <w:pPr>
        <w:rPr>
          <w:rFonts w:ascii="Arial" w:hAnsi="Arial" w:cs="Arial"/>
          <w:sz w:val="22"/>
          <w:szCs w:val="22"/>
        </w:rPr>
      </w:pPr>
    </w:p>
    <w:p w14:paraId="73236847" w14:textId="77777777" w:rsidR="00D61910" w:rsidRPr="00342715" w:rsidRDefault="00D61910" w:rsidP="00D61910">
      <w:pPr>
        <w:rPr>
          <w:rFonts w:ascii="Arial" w:hAnsi="Arial" w:cs="Arial"/>
          <w:b/>
          <w:sz w:val="22"/>
          <w:szCs w:val="22"/>
        </w:rPr>
      </w:pPr>
      <w:r w:rsidRPr="00342715">
        <w:rPr>
          <w:rFonts w:ascii="Arial" w:hAnsi="Arial" w:cs="Arial"/>
          <w:b/>
          <w:sz w:val="22"/>
          <w:szCs w:val="22"/>
        </w:rPr>
        <w:t>Date of next Committee Meeting</w:t>
      </w:r>
    </w:p>
    <w:p w14:paraId="30645FC9" w14:textId="77777777" w:rsidR="00D61910" w:rsidRPr="00342715" w:rsidRDefault="00D61910" w:rsidP="00D61910">
      <w:pPr>
        <w:rPr>
          <w:rFonts w:ascii="Arial" w:hAnsi="Arial" w:cs="Arial"/>
          <w:sz w:val="22"/>
          <w:szCs w:val="22"/>
        </w:rPr>
      </w:pPr>
      <w:r w:rsidRPr="00342715">
        <w:rPr>
          <w:rFonts w:ascii="Arial" w:hAnsi="Arial" w:cs="Arial"/>
          <w:sz w:val="22"/>
          <w:szCs w:val="22"/>
        </w:rPr>
        <w:t>Wednesday 11 March 2026</w:t>
      </w:r>
    </w:p>
    <w:sectPr w:rsidR="00D61910" w:rsidRPr="00342715" w:rsidSect="008F3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68BD"/>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D5B296F"/>
    <w:multiLevelType w:val="hybridMultilevel"/>
    <w:tmpl w:val="7046A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951201">
    <w:abstractNumId w:val="0"/>
  </w:num>
  <w:num w:numId="2" w16cid:durableId="1338731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3357F"/>
    <w:rsid w:val="0003357F"/>
    <w:rsid w:val="00077E5F"/>
    <w:rsid w:val="0010314F"/>
    <w:rsid w:val="001262E1"/>
    <w:rsid w:val="00261785"/>
    <w:rsid w:val="00342715"/>
    <w:rsid w:val="003F2386"/>
    <w:rsid w:val="004E2973"/>
    <w:rsid w:val="00632122"/>
    <w:rsid w:val="008754E9"/>
    <w:rsid w:val="008961C6"/>
    <w:rsid w:val="008F32F8"/>
    <w:rsid w:val="00901D4D"/>
    <w:rsid w:val="0096554C"/>
    <w:rsid w:val="00D57D38"/>
    <w:rsid w:val="00D61910"/>
    <w:rsid w:val="00E34ED8"/>
    <w:rsid w:val="00E449A5"/>
    <w:rsid w:val="00FB4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F1BC"/>
  <w15:docId w15:val="{0ED25E2D-5953-481E-888B-03EF73BF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2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4E2973"/>
    <w:pPr>
      <w:numPr>
        <w:numId w:val="1"/>
      </w:numPr>
    </w:pPr>
  </w:style>
  <w:style w:type="paragraph" w:styleId="ListParagraph">
    <w:name w:val="List Paragraph"/>
    <w:basedOn w:val="Normal"/>
    <w:uiPriority w:val="34"/>
    <w:qFormat/>
    <w:rsid w:val="00D57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Login</dc:creator>
  <cp:lastModifiedBy>Deborah Magness</cp:lastModifiedBy>
  <cp:revision>2</cp:revision>
  <dcterms:created xsi:type="dcterms:W3CDTF">2026-04-11T11:21:00Z</dcterms:created>
  <dcterms:modified xsi:type="dcterms:W3CDTF">2026-04-11T11:21:00Z</dcterms:modified>
</cp:coreProperties>
</file>